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8D212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C0CB34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4BF468FD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0B01CA1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870AC5D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A6C2A65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86C9E12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70E1A43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699F9AC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068BC17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3FC07C58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7E81F96B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556B9E49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16470A7" w14:textId="77777777" w:rsid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1C71CECE" w14:textId="1CA42D24" w:rsidR="001F7333" w:rsidRPr="001F7333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Educational Technology and Online Learning</w:t>
      </w:r>
    </w:p>
    <w:p w14:paraId="49796882" w14:textId="52FBAEE8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Student’s Name:</w:t>
      </w:r>
    </w:p>
    <w:p w14:paraId="51AB1D11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Institutional Affiliation:</w:t>
      </w:r>
    </w:p>
    <w:p w14:paraId="2C86E6D9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Course:</w:t>
      </w:r>
    </w:p>
    <w:p w14:paraId="4E52EC39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Professor’s Name:</w:t>
      </w:r>
    </w:p>
    <w:p w14:paraId="5E3D14EE" w14:textId="77777777" w:rsidR="001F7333" w:rsidRPr="007247AC" w:rsidRDefault="001F7333" w:rsidP="001F7333">
      <w:pPr>
        <w:spacing w:after="0" w:line="480" w:lineRule="auto"/>
        <w:ind w:firstLine="720"/>
        <w:contextualSpacing/>
        <w:jc w:val="center"/>
        <w:rPr>
          <w:rFonts w:ascii="Times New Roman" w:eastAsia="Times New Roman" w:hAnsi="Times New Roman" w:cs="Times New Roman"/>
          <w:b/>
          <w:bCs/>
          <w:color w:val="0E101A"/>
          <w:sz w:val="24"/>
          <w:szCs w:val="24"/>
        </w:rPr>
      </w:pPr>
      <w:r w:rsidRPr="007247AC">
        <w:rPr>
          <w:rFonts w:ascii="Times New Roman" w:hAnsi="Times New Roman" w:cs="Times New Roman"/>
          <w:sz w:val="24"/>
          <w:szCs w:val="24"/>
        </w:rPr>
        <w:t>Date</w:t>
      </w:r>
    </w:p>
    <w:p w14:paraId="492C94AE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63B0D34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2CB27D43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6093927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3E877C28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5DE79997" w14:textId="77777777" w:rsidR="001F7333" w:rsidRDefault="001F7333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79138570" w14:textId="6EB2D6CE" w:rsidR="00D55D2A" w:rsidRPr="002A2F55" w:rsidRDefault="00AF13C1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A2F55">
        <w:rPr>
          <w:rFonts w:ascii="Times New Roman" w:hAnsi="Times New Roman" w:cs="Times New Roman"/>
          <w:b/>
          <w:bCs/>
          <w:sz w:val="24"/>
          <w:szCs w:val="24"/>
        </w:rPr>
        <w:t>Design and Management in Educational Technology and Online</w:t>
      </w:r>
      <w:r w:rsidR="00CF76A1" w:rsidRPr="002A2F5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2A2F55">
        <w:rPr>
          <w:rFonts w:ascii="Times New Roman" w:hAnsi="Times New Roman" w:cs="Times New Roman"/>
          <w:b/>
          <w:bCs/>
          <w:sz w:val="24"/>
          <w:szCs w:val="24"/>
        </w:rPr>
        <w:t>Learning</w:t>
      </w:r>
    </w:p>
    <w:p w14:paraId="7FC5103D" w14:textId="3C1E8EBC" w:rsidR="00F4257F" w:rsidRPr="002A2F55" w:rsidRDefault="00F4257F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Educational technology is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a 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combination use of computer software,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hardware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educational theory facilitating learning. Its forms conceptual knowledge from different disciplines like education,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sociology</w:t>
      </w:r>
      <w:r w:rsidR="00EE5BB5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computer science, communication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psychology.</w:t>
      </w:r>
      <w:r w:rsidR="00DA4378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Online learning can be defined as future education where students use mobile </w:t>
      </w:r>
      <w:r w:rsidR="00500551" w:rsidRPr="002A2F55">
        <w:rPr>
          <w:rFonts w:ascii="Times New Roman" w:hAnsi="Times New Roman" w:cs="Times New Roman"/>
          <w:sz w:val="24"/>
          <w:szCs w:val="24"/>
          <w:lang w:val="en-US"/>
        </w:rPr>
        <w:t>phone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500551" w:rsidRPr="002A2F55">
        <w:rPr>
          <w:rFonts w:ascii="Times New Roman" w:hAnsi="Times New Roman" w:cs="Times New Roman"/>
          <w:sz w:val="24"/>
          <w:szCs w:val="24"/>
          <w:lang w:val="en-US"/>
        </w:rPr>
        <w:t>, laptops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DA4378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8D047B" w:rsidRPr="002A2F55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DA4378" w:rsidRPr="002A2F55">
        <w:rPr>
          <w:rFonts w:ascii="Times New Roman" w:hAnsi="Times New Roman" w:cs="Times New Roman"/>
          <w:sz w:val="24"/>
          <w:szCs w:val="24"/>
          <w:lang w:val="en-US"/>
        </w:rPr>
        <w:t>elevisions to stream their classes without attending classes physically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Bond, &amp; </w:t>
      </w:r>
      <w:proofErr w:type="spellStart"/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Bedenlier</w:t>
      </w:r>
      <w:proofErr w:type="spellEnd"/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2019)</w:t>
      </w:r>
      <w:r w:rsidR="00DA4378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. According to researchers, more than </w:t>
      </w:r>
      <w:r w:rsidR="001C35A9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6million students attend online courses mostly for higher education students. A percentage of students have viewed online learning as better compared to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1C35A9" w:rsidRPr="002A2F55">
        <w:rPr>
          <w:rFonts w:ascii="Times New Roman" w:hAnsi="Times New Roman" w:cs="Times New Roman"/>
          <w:sz w:val="24"/>
          <w:szCs w:val="24"/>
          <w:lang w:val="en-US"/>
        </w:rPr>
        <w:t>experience of traditional classrooms.</w:t>
      </w:r>
      <w:r w:rsidR="00DA4378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>There are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online learning resources such as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eBooks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>interviews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recorded lectures that depend on the institution the student is taking the online program. Modality principle,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>coherence principle,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>personalization principle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contiguity principle are some of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>online learning designs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principle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76228F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1ABF06CF" w14:textId="206DCCDE" w:rsidR="00C941EA" w:rsidRPr="002A2F55" w:rsidRDefault="00C941EA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Design in online learning is where products and processes are designed. It has important stages to consider that include;</w:t>
      </w:r>
    </w:p>
    <w:p w14:paraId="2F592728" w14:textId="7302A893" w:rsidR="00C941EA" w:rsidRPr="002A2F55" w:rsidRDefault="00C941EA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a. Chunking of the content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- this is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>stage where the content is well rese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rched and determines what the students will learn </w:t>
      </w:r>
      <w:r w:rsidR="008B7F35" w:rsidRPr="002A2F55">
        <w:rPr>
          <w:rFonts w:ascii="Times New Roman" w:hAnsi="Times New Roman" w:cs="Times New Roman"/>
          <w:sz w:val="24"/>
          <w:szCs w:val="24"/>
          <w:lang w:val="en-US"/>
        </w:rPr>
        <w:t>throughout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the course</w:t>
      </w:r>
    </w:p>
    <w:p w14:paraId="1AD5FB4E" w14:textId="4809F947" w:rsidR="00C941EA" w:rsidRPr="002A2F55" w:rsidRDefault="00C941EA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b. Course content organization into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an 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online courses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>-course organization will help to speed the learning of the student</w:t>
      </w:r>
    </w:p>
    <w:p w14:paraId="4F999B29" w14:textId="41ACE598" w:rsidR="00D1351D" w:rsidRPr="002A2F55" w:rsidRDefault="00C941EA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c. Creating videos and screencast stories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- videos will give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95A60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student a better understanding of the course that will make it easy for them to </w:t>
      </w:r>
      <w:r w:rsidR="00D1351D" w:rsidRPr="002A2F55">
        <w:rPr>
          <w:rFonts w:ascii="Times New Roman" w:hAnsi="Times New Roman" w:cs="Times New Roman"/>
          <w:sz w:val="24"/>
          <w:szCs w:val="24"/>
          <w:lang w:val="en-US"/>
        </w:rPr>
        <w:t>be able to remember what they have learned online.</w:t>
      </w:r>
    </w:p>
    <w:p w14:paraId="01188D54" w14:textId="67D7E30C" w:rsidR="00C941EA" w:rsidRPr="002A2F55" w:rsidRDefault="00C941EA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d. Regulating how students will be assesses</w:t>
      </w:r>
      <w:r w:rsidR="00D1351D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-After learning and attending the online classes, </w:t>
      </w:r>
      <w:r w:rsidR="00811777" w:rsidRPr="002A2F55">
        <w:rPr>
          <w:rFonts w:ascii="Times New Roman" w:hAnsi="Times New Roman" w:cs="Times New Roman"/>
          <w:sz w:val="24"/>
          <w:szCs w:val="24"/>
          <w:lang w:val="en-US"/>
        </w:rPr>
        <w:t>students will have to be assessed to check if they have understood what they have learned online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Dhawan,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 xml:space="preserve"> 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2020).</w:t>
      </w:r>
    </w:p>
    <w:p w14:paraId="19018281" w14:textId="50AFC32E" w:rsidR="00C941EA" w:rsidRPr="002A2F55" w:rsidRDefault="00C941EA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lastRenderedPageBreak/>
        <w:t>e. Finalize course topic order</w:t>
      </w:r>
      <w:r w:rsidR="00811777" w:rsidRPr="002A2F55">
        <w:rPr>
          <w:rFonts w:ascii="Times New Roman" w:hAnsi="Times New Roman" w:cs="Times New Roman"/>
          <w:sz w:val="24"/>
          <w:szCs w:val="24"/>
          <w:lang w:val="en-US"/>
        </w:rPr>
        <w:t>-in this stage, the final order topic is well checked and filed.</w:t>
      </w:r>
    </w:p>
    <w:p w14:paraId="7E37E5FF" w14:textId="4141450B" w:rsidR="00C941EA" w:rsidRPr="002A2F55" w:rsidRDefault="00D44C1F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b/>
          <w:bCs/>
          <w:sz w:val="24"/>
          <w:szCs w:val="24"/>
          <w:lang w:val="en-US"/>
        </w:rPr>
        <w:t>Educational technology principles in learning</w:t>
      </w:r>
    </w:p>
    <w:p w14:paraId="00027C3C" w14:textId="48CD3670" w:rsidR="00D44C1F" w:rsidRPr="002A2F55" w:rsidRDefault="00D44C1F" w:rsidP="002A2F55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There are some guiding principles of educational technology as discussed below;</w:t>
      </w:r>
    </w:p>
    <w:p w14:paraId="03AE4939" w14:textId="0C247B5B" w:rsidR="00D44C1F" w:rsidRPr="002A2F55" w:rsidRDefault="00D44C1F" w:rsidP="002A2F55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Adding value- Any technology tool should add value to tasks at hand</w:t>
      </w:r>
      <w:r w:rsidR="00804831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making it efficient,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831" w:rsidRPr="002A2F55">
        <w:rPr>
          <w:rFonts w:ascii="Times New Roman" w:hAnsi="Times New Roman" w:cs="Times New Roman"/>
          <w:sz w:val="24"/>
          <w:szCs w:val="24"/>
          <w:lang w:val="en-US"/>
        </w:rPr>
        <w:t>usable,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4831" w:rsidRPr="002A2F55">
        <w:rPr>
          <w:rFonts w:ascii="Times New Roman" w:hAnsi="Times New Roman" w:cs="Times New Roman"/>
          <w:sz w:val="24"/>
          <w:szCs w:val="24"/>
          <w:lang w:val="en-US"/>
        </w:rPr>
        <w:t>flexible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804831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effective. The choice is always based on evidence that explains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its</w:t>
      </w:r>
      <w:r w:rsidR="00804831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value. Technology in education is both selected and created for the value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-</w:t>
      </w:r>
      <w:r w:rsidR="00804831" w:rsidRPr="002A2F55">
        <w:rPr>
          <w:rFonts w:ascii="Times New Roman" w:hAnsi="Times New Roman" w:cs="Times New Roman"/>
          <w:sz w:val="24"/>
          <w:szCs w:val="24"/>
          <w:lang w:val="en-US"/>
        </w:rPr>
        <w:t>added making it defensible and explicit.</w:t>
      </w:r>
    </w:p>
    <w:p w14:paraId="44F38C22" w14:textId="611EAA78" w:rsidR="00804831" w:rsidRPr="002A2F55" w:rsidRDefault="00804831" w:rsidP="002A2F55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Quality- educational technology has to be of quality </w:t>
      </w:r>
      <w:r w:rsidR="00D34358" w:rsidRPr="002A2F55">
        <w:rPr>
          <w:rFonts w:ascii="Times New Roman" w:hAnsi="Times New Roman" w:cs="Times New Roman"/>
          <w:sz w:val="24"/>
          <w:szCs w:val="24"/>
          <w:lang w:val="en-US"/>
        </w:rPr>
        <w:t>in terms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of teaching, delivery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programming </w:t>
      </w:r>
      <w:r w:rsidR="00D34358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which is demanded by the investor and students. The standards set help to know that not all standards are universal and are used in different contexts. </w:t>
      </w:r>
      <w:r w:rsidR="00420113" w:rsidRPr="002A2F55">
        <w:rPr>
          <w:rFonts w:ascii="Times New Roman" w:hAnsi="Times New Roman" w:cs="Times New Roman"/>
          <w:sz w:val="24"/>
          <w:szCs w:val="24"/>
          <w:lang w:val="en-US"/>
        </w:rPr>
        <w:t>Based on the standards and quality set by learners, it will determine which standard between professional standard and contractual standard will be used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en-US"/>
        </w:rPr>
        <w:t>(</w:t>
      </w:r>
      <w:proofErr w:type="spellStart"/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Kercsmar</w:t>
      </w:r>
      <w:proofErr w:type="spellEnd"/>
      <w:r w:rsidR="008D047B"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2020)</w:t>
      </w:r>
      <w:r w:rsidR="00420113" w:rsidRPr="002A2F5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80104C" w14:textId="641A58E6" w:rsidR="00420113" w:rsidRPr="002A2F55" w:rsidRDefault="00420113" w:rsidP="002A2F55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Accessibil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ty- for everyone to fulfill and be successful and contribute positively to society, education needs to be accessible to all in society. Learners need to be brought to</w:t>
      </w:r>
      <w:r w:rsidR="00BB00AB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learning opportunities by use of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the </w:t>
      </w:r>
      <w:r w:rsidR="00BB00AB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internet and the government and training providers need to take part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="00BB00AB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this initiative.</w:t>
      </w:r>
    </w:p>
    <w:p w14:paraId="030936E3" w14:textId="154A0DEF" w:rsidR="00BB00AB" w:rsidRPr="002A2F55" w:rsidRDefault="00BB00AB" w:rsidP="002A2F55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Sharing- the principle of sharing is not based on social good but its pragmatism. C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operating and </w:t>
      </w:r>
      <w:r w:rsidR="00B963C2" w:rsidRPr="002A2F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haring technological areas with other training providers will reduce the cost hence improve its quality. Online training </w:t>
      </w:r>
      <w:r w:rsidR="006E0734" w:rsidRPr="002A2F55">
        <w:rPr>
          <w:rFonts w:ascii="Times New Roman" w:hAnsi="Times New Roman" w:cs="Times New Roman"/>
          <w:sz w:val="24"/>
          <w:szCs w:val="24"/>
          <w:lang w:val="en-US"/>
        </w:rPr>
        <w:t>is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expensive that’s good for them to share to increase viability.</w:t>
      </w:r>
    </w:p>
    <w:p w14:paraId="650C4359" w14:textId="4FA89231" w:rsidR="00BB00AB" w:rsidRPr="002A2F55" w:rsidRDefault="00BB00AB" w:rsidP="002A2F55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sz w:val="24"/>
          <w:szCs w:val="24"/>
          <w:lang w:val="en-US"/>
        </w:rPr>
        <w:t>Custom</w:t>
      </w:r>
      <w:r w:rsidR="00B963C2" w:rsidRPr="002A2F5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A2F55">
        <w:rPr>
          <w:rFonts w:ascii="Times New Roman" w:hAnsi="Times New Roman" w:cs="Times New Roman"/>
          <w:sz w:val="24"/>
          <w:szCs w:val="24"/>
          <w:lang w:val="en-US"/>
        </w:rPr>
        <w:t>zation- customizing programs in learning, it makes eases the technolo</w:t>
      </w:r>
      <w:r w:rsidR="00690842" w:rsidRPr="002A2F55">
        <w:rPr>
          <w:rFonts w:ascii="Times New Roman" w:hAnsi="Times New Roman" w:cs="Times New Roman"/>
          <w:sz w:val="24"/>
          <w:szCs w:val="24"/>
          <w:lang w:val="en-US"/>
        </w:rPr>
        <w:t>gical courses and improve</w:t>
      </w:r>
      <w:r w:rsidR="00B963C2" w:rsidRPr="002A2F55">
        <w:rPr>
          <w:rFonts w:ascii="Times New Roman" w:hAnsi="Times New Roman" w:cs="Times New Roman"/>
          <w:sz w:val="24"/>
          <w:szCs w:val="24"/>
          <w:lang w:val="en-US"/>
        </w:rPr>
        <w:t>s</w:t>
      </w:r>
      <w:r w:rsidR="00690842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personal understanding.  Students are diverse and have different goals to achieve in their li</w:t>
      </w:r>
      <w:r w:rsidR="00B963C2" w:rsidRPr="002A2F5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690842" w:rsidRPr="002A2F55">
        <w:rPr>
          <w:rFonts w:ascii="Times New Roman" w:hAnsi="Times New Roman" w:cs="Times New Roman"/>
          <w:sz w:val="24"/>
          <w:szCs w:val="24"/>
          <w:lang w:val="en-US"/>
        </w:rPr>
        <w:t>es</w:t>
      </w:r>
      <w:r w:rsidR="00F32904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r w:rsidR="00690842" w:rsidRPr="002A2F55">
        <w:rPr>
          <w:rFonts w:ascii="Times New Roman" w:hAnsi="Times New Roman" w:cs="Times New Roman"/>
          <w:sz w:val="24"/>
          <w:szCs w:val="24"/>
          <w:lang w:val="en-US"/>
        </w:rPr>
        <w:t xml:space="preserve">how they are motivated to learn </w:t>
      </w:r>
    </w:p>
    <w:p w14:paraId="10CEC9C3" w14:textId="6D439BC3" w:rsidR="008A0E3F" w:rsidRPr="002A2F55" w:rsidRDefault="008A0E3F" w:rsidP="002A2F55">
      <w:pPr>
        <w:pStyle w:val="ListParagraph"/>
        <w:numPr>
          <w:ilvl w:val="0"/>
          <w:numId w:val="2"/>
        </w:numPr>
        <w:spacing w:after="0" w:line="480" w:lineRule="auto"/>
        <w:ind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Continuous, Lifelong Learning</w:t>
      </w:r>
      <w:r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-</w:t>
      </w:r>
      <w:r w:rsidR="004A6D29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this principle makes fundamental sen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s</w:t>
      </w:r>
      <w:r w:rsidR="004A6D29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 practi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</w:t>
      </w:r>
      <w:r w:rsidR="004A6D29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 the most challenging. Learning should be highly valued by all institutions and do all they can to support the online learning that should be continuous.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Learning must be seen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as 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personal,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not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lockstep and</w:t>
      </w:r>
      <w:r w:rsidR="00BB32B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it should always be formalized. Our thinking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on personal levels and education will help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to learn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to be continuous since the changes of technology i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B963C2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the </w:t>
      </w:r>
      <w:r w:rsidR="005340B3" w:rsidRPr="002A2F5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learning process</w:t>
      </w:r>
    </w:p>
    <w:p w14:paraId="55BB7802" w14:textId="4070E32C" w:rsidR="006E4FE9" w:rsidRPr="002A2F55" w:rsidRDefault="006E4FE9" w:rsidP="006E4FE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B7114A1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3402717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FE73A06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20D59F0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745002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E00328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7EFCDB6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3E0791F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0C66A10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0FB168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ACCAA09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57A2869A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28D5895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D4F89AE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F9429F1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346822AA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E4FC2F9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8CBE749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4DA220C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E423D12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9BF657C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79A95F7D" w14:textId="77777777" w:rsidR="001F7333" w:rsidRDefault="001F7333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45C7EDEB" w14:textId="71C12895" w:rsidR="006E4FE9" w:rsidRPr="002A2F55" w:rsidRDefault="006E4FE9" w:rsidP="002A2F5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References</w:t>
      </w:r>
    </w:p>
    <w:p w14:paraId="7941FDEC" w14:textId="0B1C029B" w:rsidR="008D047B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Bond, M., &amp; </w:t>
      </w:r>
      <w:proofErr w:type="spellStart"/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Bedenlier</w:t>
      </w:r>
      <w:proofErr w:type="spellEnd"/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(2019). Facilitating Student Engagement through Educational Technology: Towards a Conceptual Framework.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Interactive Media in Education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2019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(1).</w:t>
      </w:r>
    </w:p>
    <w:p w14:paraId="6266B076" w14:textId="344B79E4" w:rsidR="006E4FE9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Dhawan, S. (2020). Online learning: A panacea in the time of COVID-19 crisis.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Journal of Educational Technology Systems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49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5-22.</w:t>
      </w:r>
    </w:p>
    <w:p w14:paraId="03BD6E8E" w14:textId="77777777" w:rsidR="008D047B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Kercsmar</w:t>
      </w:r>
      <w:proofErr w:type="spellEnd"/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 E. (2020). Intentional Tech: Principles to Guide the Use of Educational Technology in College Teaching.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The Journal of Faculty Development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2A2F55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34</w:t>
      </w:r>
      <w:r w:rsidRPr="002A2F5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(3), 139-140.</w:t>
      </w:r>
    </w:p>
    <w:p w14:paraId="4E8FF52C" w14:textId="77777777" w:rsidR="008D047B" w:rsidRPr="002A2F55" w:rsidRDefault="008D047B" w:rsidP="002A2F55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  <w:lang w:val="en-US"/>
        </w:rPr>
      </w:pPr>
    </w:p>
    <w:sectPr w:rsidR="008D047B" w:rsidRPr="002A2F5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84654" w14:textId="77777777" w:rsidR="0054541C" w:rsidRDefault="0054541C" w:rsidP="002A2F55">
      <w:pPr>
        <w:spacing w:after="0" w:line="240" w:lineRule="auto"/>
      </w:pPr>
      <w:r>
        <w:separator/>
      </w:r>
    </w:p>
  </w:endnote>
  <w:endnote w:type="continuationSeparator" w:id="0">
    <w:p w14:paraId="3F2FFDCA" w14:textId="77777777" w:rsidR="0054541C" w:rsidRDefault="0054541C" w:rsidP="002A2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DF575" w14:textId="77777777" w:rsidR="0054541C" w:rsidRDefault="0054541C" w:rsidP="002A2F55">
      <w:pPr>
        <w:spacing w:after="0" w:line="240" w:lineRule="auto"/>
      </w:pPr>
      <w:r>
        <w:separator/>
      </w:r>
    </w:p>
  </w:footnote>
  <w:footnote w:type="continuationSeparator" w:id="0">
    <w:p w14:paraId="200F2970" w14:textId="77777777" w:rsidR="0054541C" w:rsidRDefault="0054541C" w:rsidP="002A2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6281D" w14:textId="200F8F76" w:rsidR="002A2F55" w:rsidRPr="002A2F55" w:rsidRDefault="002A2F55" w:rsidP="002A2F55">
    <w:pPr>
      <w:pStyle w:val="Header"/>
      <w:rPr>
        <w:rFonts w:ascii="Times New Roman" w:hAnsi="Times New Roman" w:cs="Times New Roman"/>
        <w:sz w:val="24"/>
        <w:szCs w:val="24"/>
      </w:rPr>
    </w:pPr>
    <w:r w:rsidRPr="002A2F55">
      <w:rPr>
        <w:rFonts w:ascii="Times New Roman" w:hAnsi="Times New Roman" w:cs="Times New Roman"/>
        <w:sz w:val="24"/>
        <w:szCs w:val="24"/>
        <w:lang w:val="en-US"/>
      </w:rPr>
      <w:t>EDUCATIONAL TECHNOLOGY AND ONLINE LEARNING</w:t>
    </w:r>
    <w:r w:rsidRPr="002A2F55">
      <w:rPr>
        <w:rFonts w:ascii="Times New Roman" w:hAnsi="Times New Roman" w:cs="Times New Roman"/>
        <w:sz w:val="24"/>
        <w:szCs w:val="24"/>
        <w:lang w:val="en-US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20969284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2A2F5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A2F5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A2F5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A2F55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A2F5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63DA227" w14:textId="77777777" w:rsidR="002A2F55" w:rsidRDefault="002A2F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20D45"/>
    <w:multiLevelType w:val="hybridMultilevel"/>
    <w:tmpl w:val="12C20E3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87BCE"/>
    <w:multiLevelType w:val="hybridMultilevel"/>
    <w:tmpl w:val="D450B58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xNTQxMjCyMLY0MTNT0lEKTi0uzszPAykwrAUAeuog+iwAAAA="/>
  </w:docVars>
  <w:rsids>
    <w:rsidRoot w:val="00AF13C1"/>
    <w:rsid w:val="000033A7"/>
    <w:rsid w:val="001C35A9"/>
    <w:rsid w:val="001F7333"/>
    <w:rsid w:val="002A2F55"/>
    <w:rsid w:val="00420113"/>
    <w:rsid w:val="004A6D29"/>
    <w:rsid w:val="00500551"/>
    <w:rsid w:val="005340B3"/>
    <w:rsid w:val="0054541C"/>
    <w:rsid w:val="00690842"/>
    <w:rsid w:val="006E0734"/>
    <w:rsid w:val="006E4FE9"/>
    <w:rsid w:val="0076228F"/>
    <w:rsid w:val="007A025B"/>
    <w:rsid w:val="00804831"/>
    <w:rsid w:val="00811777"/>
    <w:rsid w:val="0088616D"/>
    <w:rsid w:val="008A0E3F"/>
    <w:rsid w:val="008B7F35"/>
    <w:rsid w:val="008D047B"/>
    <w:rsid w:val="00973F6F"/>
    <w:rsid w:val="00A1739B"/>
    <w:rsid w:val="00AF13C1"/>
    <w:rsid w:val="00B95A60"/>
    <w:rsid w:val="00B963C2"/>
    <w:rsid w:val="00BB00AB"/>
    <w:rsid w:val="00BB32B2"/>
    <w:rsid w:val="00C941EA"/>
    <w:rsid w:val="00CF76A1"/>
    <w:rsid w:val="00D1351D"/>
    <w:rsid w:val="00D34358"/>
    <w:rsid w:val="00D44C1F"/>
    <w:rsid w:val="00D55D2A"/>
    <w:rsid w:val="00DA4378"/>
    <w:rsid w:val="00EE5BB5"/>
    <w:rsid w:val="00F32904"/>
    <w:rsid w:val="00F4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1435A"/>
  <w15:chartTrackingRefBased/>
  <w15:docId w15:val="{F7EC0732-B2E1-487B-A97C-90FF2217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K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1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A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2F55"/>
  </w:style>
  <w:style w:type="paragraph" w:styleId="Footer">
    <w:name w:val="footer"/>
    <w:basedOn w:val="Normal"/>
    <w:link w:val="FooterChar"/>
    <w:uiPriority w:val="99"/>
    <w:unhideWhenUsed/>
    <w:rsid w:val="002A2F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5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2021-06-29T10:55:00Z</dcterms:created>
  <dcterms:modified xsi:type="dcterms:W3CDTF">2021-06-29T18:15:00Z</dcterms:modified>
</cp:coreProperties>
</file>